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A77A" w14:textId="77777777" w:rsidR="006B56B0" w:rsidRDefault="006B56B0" w:rsidP="006B56B0">
      <w:pPr>
        <w:pStyle w:val="Header"/>
      </w:pPr>
      <w:r>
        <w:rPr>
          <w:noProof/>
        </w:rPr>
        <w:drawing>
          <wp:anchor distT="0" distB="0" distL="114300" distR="114300" simplePos="0" relativeHeight="251659264" behindDoc="1" locked="0" layoutInCell="1" allowOverlap="0" wp14:anchorId="4374C450" wp14:editId="719BF8FE">
            <wp:simplePos x="0" y="0"/>
            <wp:positionH relativeFrom="column">
              <wp:posOffset>0</wp:posOffset>
            </wp:positionH>
            <wp:positionV relativeFrom="paragraph">
              <wp:posOffset>-114300</wp:posOffset>
            </wp:positionV>
            <wp:extent cx="1485900" cy="1188720"/>
            <wp:effectExtent l="0" t="0" r="0" b="0"/>
            <wp:wrapNone/>
            <wp:docPr id="1" name="Picture 1" descr="colored_oak_tree_11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d_oak_tree_1177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188720"/>
                    </a:xfrm>
                    <a:prstGeom prst="rect">
                      <a:avLst/>
                    </a:prstGeom>
                    <a:noFill/>
                  </pic:spPr>
                </pic:pic>
              </a:graphicData>
            </a:graphic>
            <wp14:sizeRelH relativeFrom="page">
              <wp14:pctWidth>0</wp14:pctWidth>
            </wp14:sizeRelH>
            <wp14:sizeRelV relativeFrom="page">
              <wp14:pctHeight>0</wp14:pctHeight>
            </wp14:sizeRelV>
          </wp:anchor>
        </w:drawing>
      </w:r>
      <w:r>
        <w:rPr>
          <w:sz w:val="44"/>
          <w14:shadow w14:blurRad="50800" w14:dist="38100" w14:dir="2700000" w14:sx="100000" w14:sy="100000" w14:kx="0" w14:ky="0" w14:algn="tl">
            <w14:srgbClr w14:val="000000">
              <w14:alpha w14:val="60000"/>
            </w14:srgbClr>
          </w14:shadow>
        </w:rPr>
        <w:t xml:space="preserve">               W</w:t>
      </w:r>
      <w:r>
        <w:rPr>
          <w:sz w:val="36"/>
          <w14:shadow w14:blurRad="50800" w14:dist="38100" w14:dir="2700000" w14:sx="100000" w14:sy="100000" w14:kx="0" w14:ky="0" w14:algn="tl">
            <w14:srgbClr w14:val="000000">
              <w14:alpha w14:val="60000"/>
            </w14:srgbClr>
          </w14:shadow>
        </w:rPr>
        <w:t>estern</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G</w:t>
      </w:r>
      <w:r>
        <w:rPr>
          <w:sz w:val="36"/>
          <w14:shadow w14:blurRad="50800" w14:dist="38100" w14:dir="2700000" w14:sx="100000" w14:sy="100000" w14:kx="0" w14:ky="0" w14:algn="tl">
            <w14:srgbClr w14:val="000000">
              <w14:alpha w14:val="60000"/>
            </w14:srgbClr>
          </w14:shadow>
        </w:rPr>
        <w:t>ateway</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R</w:t>
      </w:r>
      <w:r>
        <w:rPr>
          <w:sz w:val="36"/>
          <w14:shadow w14:blurRad="50800" w14:dist="38100" w14:dir="2700000" w14:sx="100000" w14:sy="100000" w14:kx="0" w14:ky="0" w14:algn="tl">
            <w14:srgbClr w14:val="000000">
              <w14:alpha w14:val="60000"/>
            </w14:srgbClr>
          </w14:shadow>
        </w:rPr>
        <w:t>ecreation</w:t>
      </w:r>
      <w:r>
        <w:rPr>
          <w:sz w:val="32"/>
          <w14:shadow w14:blurRad="50800" w14:dist="38100" w14:dir="2700000" w14:sx="100000" w14:sy="100000" w14:kx="0" w14:ky="0" w14:algn="tl">
            <w14:srgbClr w14:val="000000">
              <w14:alpha w14:val="60000"/>
            </w14:srgbClr>
          </w14:shadow>
        </w:rPr>
        <w:t xml:space="preserve"> </w:t>
      </w:r>
      <w:r>
        <w:rPr>
          <w:sz w:val="36"/>
          <w14:shadow w14:blurRad="50800" w14:dist="38100" w14:dir="2700000" w14:sx="100000" w14:sy="100000" w14:kx="0" w14:ky="0" w14:algn="tl">
            <w14:srgbClr w14:val="000000">
              <w14:alpha w14:val="60000"/>
            </w14:srgbClr>
          </w14:shadow>
        </w:rPr>
        <w:t>&amp;</w:t>
      </w:r>
      <w:r>
        <w:rPr>
          <w:sz w:val="40"/>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P</w:t>
      </w:r>
      <w:r>
        <w:rPr>
          <w:sz w:val="36"/>
          <w14:shadow w14:blurRad="50800" w14:dist="38100" w14:dir="2700000" w14:sx="100000" w14:sy="100000" w14:kx="0" w14:ky="0" w14:algn="tl">
            <w14:srgbClr w14:val="000000">
              <w14:alpha w14:val="60000"/>
            </w14:srgbClr>
          </w14:shadow>
        </w:rPr>
        <w:t>ark</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D</w:t>
      </w:r>
      <w:r>
        <w:rPr>
          <w:sz w:val="36"/>
          <w14:shadow w14:blurRad="50800" w14:dist="38100" w14:dir="2700000" w14:sx="100000" w14:sy="100000" w14:kx="0" w14:ky="0" w14:algn="tl">
            <w14:srgbClr w14:val="000000">
              <w14:alpha w14:val="60000"/>
            </w14:srgbClr>
          </w14:shadow>
        </w:rPr>
        <w:t>istrict</w:t>
      </w:r>
      <w:r>
        <w:rPr>
          <w:sz w:val="44"/>
          <w14:shadow w14:blurRad="50800" w14:dist="38100" w14:dir="2700000" w14:sx="100000" w14:sy="100000" w14:kx="0" w14:ky="0" w14:algn="tl">
            <w14:srgbClr w14:val="000000">
              <w14:alpha w14:val="60000"/>
            </w14:srgbClr>
          </w14:shadow>
        </w:rPr>
        <w:t xml:space="preserve">                                                                                   </w:t>
      </w:r>
    </w:p>
    <w:p w14:paraId="34F8D5B4" w14:textId="77777777" w:rsidR="003C0BF9" w:rsidRDefault="003C0BF9" w:rsidP="003C0BF9">
      <w:pPr>
        <w:pBdr>
          <w:top w:val="nil"/>
          <w:left w:val="nil"/>
          <w:bottom w:val="nil"/>
          <w:right w:val="nil"/>
          <w:between w:val="nil"/>
        </w:pBdr>
        <w:rPr>
          <w:rFonts w:ascii="Times New Roman" w:eastAsia="Times New Roman" w:hAnsi="Times New Roman" w:cs="Times New Roman"/>
          <w:color w:val="000000"/>
          <w:szCs w:val="24"/>
        </w:rPr>
      </w:pPr>
    </w:p>
    <w:p w14:paraId="492B20E6" w14:textId="77777777" w:rsidR="006B56B0" w:rsidRPr="003C0BF9" w:rsidRDefault="006B56B0" w:rsidP="003C0BF9">
      <w:pPr>
        <w:pBdr>
          <w:top w:val="nil"/>
          <w:left w:val="nil"/>
          <w:bottom w:val="nil"/>
          <w:right w:val="nil"/>
          <w:between w:val="nil"/>
        </w:pBdr>
        <w:rPr>
          <w:rFonts w:ascii="Times New Roman" w:eastAsia="Times New Roman" w:hAnsi="Times New Roman" w:cs="Times New Roman"/>
          <w:color w:val="000000"/>
          <w:szCs w:val="24"/>
        </w:rPr>
      </w:pPr>
    </w:p>
    <w:p w14:paraId="1699EE79" w14:textId="77777777" w:rsidR="003C0BF9" w:rsidRPr="003C0BF9" w:rsidRDefault="00FB4333" w:rsidP="003C0BF9">
      <w:pPr>
        <w:pBdr>
          <w:top w:val="nil"/>
          <w:left w:val="nil"/>
          <w:bottom w:val="nil"/>
          <w:right w:val="nil"/>
          <w:between w:val="nil"/>
        </w:pBdr>
        <w:rPr>
          <w:rFonts w:ascii="Arial" w:eastAsia="Arial" w:hAnsi="Arial" w:cs="Arial"/>
          <w:b/>
          <w:color w:val="000000"/>
          <w:sz w:val="48"/>
          <w:szCs w:val="48"/>
        </w:rPr>
      </w:pPr>
      <w:r>
        <w:rPr>
          <w:rFonts w:ascii="Arial" w:eastAsia="Arial" w:hAnsi="Arial" w:cs="Arial"/>
          <w:b/>
          <w:color w:val="000000"/>
          <w:sz w:val="48"/>
          <w:szCs w:val="48"/>
        </w:rPr>
        <w:tab/>
      </w:r>
      <w:r>
        <w:rPr>
          <w:rFonts w:ascii="Arial" w:eastAsia="Arial" w:hAnsi="Arial" w:cs="Arial"/>
          <w:b/>
          <w:color w:val="000000"/>
          <w:sz w:val="48"/>
          <w:szCs w:val="48"/>
        </w:rPr>
        <w:tab/>
      </w:r>
      <w:r>
        <w:rPr>
          <w:rFonts w:ascii="Arial" w:eastAsia="Arial" w:hAnsi="Arial" w:cs="Arial"/>
          <w:b/>
          <w:color w:val="000000"/>
          <w:sz w:val="48"/>
          <w:szCs w:val="48"/>
        </w:rPr>
        <w:tab/>
      </w:r>
      <w:r>
        <w:rPr>
          <w:rFonts w:ascii="Arial" w:eastAsia="Arial" w:hAnsi="Arial" w:cs="Arial"/>
          <w:b/>
          <w:color w:val="000000"/>
          <w:sz w:val="48"/>
          <w:szCs w:val="48"/>
        </w:rPr>
        <w:tab/>
      </w:r>
      <w:r>
        <w:rPr>
          <w:rFonts w:ascii="Arial" w:eastAsia="Arial" w:hAnsi="Arial" w:cs="Arial"/>
          <w:b/>
          <w:color w:val="000000"/>
          <w:sz w:val="48"/>
          <w:szCs w:val="48"/>
        </w:rPr>
        <w:tab/>
        <w:t>MINUTES</w:t>
      </w:r>
    </w:p>
    <w:p w14:paraId="2A5E6669" w14:textId="77777777" w:rsidR="003C0BF9" w:rsidRPr="003C0BF9" w:rsidRDefault="003C0BF9" w:rsidP="003C0BF9">
      <w:pPr>
        <w:pBdr>
          <w:top w:val="nil"/>
          <w:left w:val="nil"/>
          <w:bottom w:val="nil"/>
          <w:right w:val="nil"/>
          <w:between w:val="nil"/>
        </w:pBdr>
        <w:jc w:val="center"/>
        <w:rPr>
          <w:rFonts w:ascii="Arial" w:eastAsia="Arial" w:hAnsi="Arial" w:cs="Arial"/>
          <w:color w:val="000000"/>
          <w:szCs w:val="24"/>
        </w:rPr>
      </w:pPr>
      <w:r w:rsidRPr="003C0BF9">
        <w:rPr>
          <w:rFonts w:ascii="Arial" w:eastAsia="Arial" w:hAnsi="Arial" w:cs="Arial"/>
          <w:color w:val="000000"/>
          <w:szCs w:val="24"/>
        </w:rPr>
        <w:t>BOARD OF DIRECTORS’ MEETING</w:t>
      </w:r>
    </w:p>
    <w:p w14:paraId="028B8471" w14:textId="606B050E" w:rsidR="003C0BF9" w:rsidRPr="003C0BF9" w:rsidRDefault="005319BF" w:rsidP="003C0BF9">
      <w:pPr>
        <w:pBdr>
          <w:top w:val="nil"/>
          <w:left w:val="nil"/>
          <w:bottom w:val="nil"/>
          <w:right w:val="nil"/>
          <w:between w:val="nil"/>
        </w:pBdr>
        <w:tabs>
          <w:tab w:val="left" w:pos="1868"/>
          <w:tab w:val="center" w:pos="4320"/>
        </w:tabs>
        <w:jc w:val="center"/>
        <w:rPr>
          <w:rFonts w:ascii="Arial" w:eastAsia="Arial" w:hAnsi="Arial" w:cs="Arial"/>
          <w:color w:val="000000"/>
          <w:szCs w:val="24"/>
        </w:rPr>
      </w:pPr>
      <w:r>
        <w:rPr>
          <w:rFonts w:ascii="Arial" w:eastAsia="Arial" w:hAnsi="Arial" w:cs="Arial"/>
          <w:color w:val="000000"/>
          <w:szCs w:val="24"/>
        </w:rPr>
        <w:t>Tuesday, April 28</w:t>
      </w:r>
      <w:r w:rsidR="00E3439C">
        <w:rPr>
          <w:rFonts w:ascii="Arial" w:eastAsia="Arial" w:hAnsi="Arial" w:cs="Arial"/>
          <w:color w:val="000000"/>
          <w:szCs w:val="24"/>
        </w:rPr>
        <w:t>, 2020</w:t>
      </w:r>
    </w:p>
    <w:p w14:paraId="3D64A2AA" w14:textId="1FDC3114" w:rsidR="003C0BF9" w:rsidRPr="003C0BF9" w:rsidRDefault="005319BF" w:rsidP="003C0BF9">
      <w:pPr>
        <w:pBdr>
          <w:top w:val="nil"/>
          <w:left w:val="nil"/>
          <w:bottom w:val="nil"/>
          <w:right w:val="nil"/>
          <w:between w:val="nil"/>
        </w:pBdr>
        <w:tabs>
          <w:tab w:val="left" w:pos="1868"/>
          <w:tab w:val="center" w:pos="4320"/>
        </w:tabs>
        <w:jc w:val="center"/>
        <w:rPr>
          <w:rFonts w:ascii="Arial" w:eastAsia="Arial" w:hAnsi="Arial" w:cs="Arial"/>
          <w:color w:val="000000"/>
          <w:szCs w:val="24"/>
        </w:rPr>
      </w:pPr>
      <w:r>
        <w:rPr>
          <w:rFonts w:ascii="Arial" w:eastAsia="Arial" w:hAnsi="Arial" w:cs="Arial"/>
          <w:color w:val="000000"/>
          <w:szCs w:val="24"/>
        </w:rPr>
        <w:t>Special</w:t>
      </w:r>
      <w:r w:rsidR="003B4674">
        <w:rPr>
          <w:rFonts w:ascii="Arial" w:eastAsia="Arial" w:hAnsi="Arial" w:cs="Arial"/>
          <w:color w:val="000000"/>
          <w:szCs w:val="24"/>
        </w:rPr>
        <w:t xml:space="preserve"> Meeting </w:t>
      </w:r>
      <w:r w:rsidR="003C0BF9" w:rsidRPr="003C0BF9">
        <w:rPr>
          <w:rFonts w:ascii="Arial" w:eastAsia="Arial" w:hAnsi="Arial" w:cs="Arial"/>
          <w:color w:val="000000"/>
          <w:szCs w:val="24"/>
        </w:rPr>
        <w:t>6:</w:t>
      </w:r>
      <w:r w:rsidR="00C56A44">
        <w:rPr>
          <w:rFonts w:ascii="Arial" w:eastAsia="Arial" w:hAnsi="Arial" w:cs="Arial"/>
          <w:color w:val="000000"/>
          <w:szCs w:val="24"/>
        </w:rPr>
        <w:t>0</w:t>
      </w:r>
      <w:r w:rsidR="00E3439C">
        <w:rPr>
          <w:rFonts w:ascii="Arial" w:eastAsia="Arial" w:hAnsi="Arial" w:cs="Arial"/>
          <w:color w:val="000000"/>
          <w:szCs w:val="24"/>
        </w:rPr>
        <w:t>0</w:t>
      </w:r>
      <w:r w:rsidR="003C0BF9" w:rsidRPr="003C0BF9">
        <w:rPr>
          <w:rFonts w:ascii="Arial" w:eastAsia="Arial" w:hAnsi="Arial" w:cs="Arial"/>
          <w:color w:val="000000"/>
          <w:szCs w:val="24"/>
        </w:rPr>
        <w:t xml:space="preserve"> pm</w:t>
      </w:r>
    </w:p>
    <w:p w14:paraId="58C135C4" w14:textId="76D9F781" w:rsidR="003C0BF9" w:rsidRPr="003C0BF9" w:rsidRDefault="005319BF" w:rsidP="003C0BF9">
      <w:pPr>
        <w:pBdr>
          <w:top w:val="nil"/>
          <w:left w:val="nil"/>
          <w:bottom w:val="nil"/>
          <w:right w:val="nil"/>
          <w:between w:val="nil"/>
        </w:pBdr>
        <w:jc w:val="center"/>
        <w:rPr>
          <w:rFonts w:ascii="Arial" w:eastAsia="Arial" w:hAnsi="Arial" w:cs="Arial"/>
          <w:color w:val="000000"/>
          <w:szCs w:val="24"/>
        </w:rPr>
      </w:pPr>
      <w:r>
        <w:rPr>
          <w:rFonts w:ascii="Arial" w:eastAsia="Arial" w:hAnsi="Arial" w:cs="Arial"/>
          <w:color w:val="000000"/>
          <w:szCs w:val="24"/>
        </w:rPr>
        <w:t>Teleconference</w:t>
      </w:r>
    </w:p>
    <w:p w14:paraId="1DBFDD62" w14:textId="77777777" w:rsidR="003C0BF9" w:rsidRPr="003C0BF9" w:rsidRDefault="003C0BF9" w:rsidP="003C0BF9">
      <w:pPr>
        <w:pBdr>
          <w:top w:val="nil"/>
          <w:left w:val="nil"/>
          <w:bottom w:val="nil"/>
          <w:right w:val="nil"/>
          <w:between w:val="nil"/>
        </w:pBdr>
        <w:rPr>
          <w:rFonts w:eastAsia="Tahoma"/>
          <w:color w:val="000000"/>
          <w:sz w:val="18"/>
          <w:szCs w:val="18"/>
        </w:rPr>
      </w:pPr>
    </w:p>
    <w:p w14:paraId="0C1C767A" w14:textId="5D538FC6" w:rsidR="00E3439C" w:rsidRPr="00E3439C" w:rsidRDefault="00FB4333" w:rsidP="00E3439C">
      <w:pPr>
        <w:numPr>
          <w:ilvl w:val="0"/>
          <w:numId w:val="1"/>
        </w:numPr>
        <w:pBdr>
          <w:top w:val="nil"/>
          <w:left w:val="nil"/>
          <w:bottom w:val="nil"/>
          <w:right w:val="nil"/>
          <w:between w:val="nil"/>
        </w:pBdr>
        <w:rPr>
          <w:rFonts w:ascii="Arial" w:eastAsia="Times New Roman" w:hAnsi="Arial" w:cs="Arial"/>
          <w:color w:val="000000"/>
          <w:sz w:val="18"/>
          <w:szCs w:val="18"/>
        </w:rPr>
      </w:pPr>
      <w:r>
        <w:rPr>
          <w:rFonts w:ascii="Arial" w:eastAsia="Arial" w:hAnsi="Arial" w:cs="Arial"/>
          <w:b/>
          <w:color w:val="000000"/>
          <w:sz w:val="18"/>
          <w:szCs w:val="18"/>
        </w:rPr>
        <w:t xml:space="preserve">Call to Order: </w:t>
      </w:r>
      <w:r w:rsidRPr="00FB4333">
        <w:rPr>
          <w:rFonts w:ascii="Arial" w:eastAsia="Arial" w:hAnsi="Arial" w:cs="Arial"/>
          <w:color w:val="000000"/>
          <w:sz w:val="18"/>
          <w:szCs w:val="18"/>
        </w:rPr>
        <w:t xml:space="preserve">Chairman Peirce called the meeting to order at </w:t>
      </w:r>
      <w:r w:rsidR="005319BF">
        <w:rPr>
          <w:rFonts w:ascii="Arial" w:eastAsia="Arial" w:hAnsi="Arial" w:cs="Arial"/>
          <w:color w:val="000000"/>
          <w:sz w:val="18"/>
          <w:szCs w:val="18"/>
        </w:rPr>
        <w:t>6:02</w:t>
      </w:r>
      <w:r w:rsidRPr="00FB4333">
        <w:rPr>
          <w:rFonts w:ascii="Arial" w:eastAsia="Arial" w:hAnsi="Arial" w:cs="Arial"/>
          <w:color w:val="000000"/>
          <w:sz w:val="18"/>
          <w:szCs w:val="18"/>
        </w:rPr>
        <w:t xml:space="preserve"> pm.</w:t>
      </w:r>
    </w:p>
    <w:p w14:paraId="1EF42F79" w14:textId="77777777" w:rsidR="00E3439C" w:rsidRPr="00A6664D" w:rsidRDefault="00E3439C" w:rsidP="00E3439C">
      <w:pPr>
        <w:pBdr>
          <w:top w:val="nil"/>
          <w:left w:val="nil"/>
          <w:bottom w:val="nil"/>
          <w:right w:val="nil"/>
          <w:between w:val="nil"/>
        </w:pBdr>
        <w:rPr>
          <w:rFonts w:ascii="Arial" w:eastAsia="Times New Roman" w:hAnsi="Arial" w:cs="Arial"/>
          <w:color w:val="000000"/>
          <w:sz w:val="10"/>
          <w:szCs w:val="10"/>
        </w:rPr>
      </w:pPr>
    </w:p>
    <w:p w14:paraId="6E02F913" w14:textId="63D99D1F" w:rsidR="003C0BF9" w:rsidRPr="00E3439C" w:rsidRDefault="003C0BF9" w:rsidP="00FB4333">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Roll Call</w:t>
      </w:r>
      <w:r w:rsidRPr="003C0BF9">
        <w:rPr>
          <w:rFonts w:ascii="Arial" w:eastAsia="Arial" w:hAnsi="Arial" w:cs="Arial"/>
          <w:color w:val="000000"/>
          <w:sz w:val="18"/>
          <w:szCs w:val="18"/>
        </w:rPr>
        <w:t xml:space="preserve"> – Nancy Peirce, Chairman</w:t>
      </w:r>
      <w:r w:rsidR="00FB4333">
        <w:rPr>
          <w:rFonts w:ascii="Arial" w:eastAsia="Arial" w:hAnsi="Arial" w:cs="Arial"/>
          <w:color w:val="000000"/>
          <w:sz w:val="18"/>
          <w:szCs w:val="18"/>
        </w:rPr>
        <w:t>, Present</w:t>
      </w:r>
      <w:r w:rsidRPr="003C0BF9">
        <w:rPr>
          <w:rFonts w:ascii="Arial" w:eastAsia="Arial" w:hAnsi="Arial" w:cs="Arial"/>
          <w:color w:val="000000"/>
          <w:sz w:val="18"/>
          <w:szCs w:val="18"/>
        </w:rPr>
        <w:t>; Dan House, Vice Chairman</w:t>
      </w:r>
      <w:r w:rsidR="00FB4333">
        <w:rPr>
          <w:rFonts w:ascii="Arial" w:eastAsia="Arial" w:hAnsi="Arial" w:cs="Arial"/>
          <w:color w:val="000000"/>
          <w:sz w:val="18"/>
          <w:szCs w:val="18"/>
        </w:rPr>
        <w:t>, Present;</w:t>
      </w:r>
      <w:r>
        <w:rPr>
          <w:rFonts w:ascii="Arial" w:eastAsia="Arial" w:hAnsi="Arial" w:cs="Arial"/>
          <w:color w:val="000000"/>
          <w:sz w:val="18"/>
          <w:szCs w:val="18"/>
        </w:rPr>
        <w:t xml:space="preserve"> Lisa Thomas</w:t>
      </w:r>
      <w:r w:rsidR="00FB4333">
        <w:rPr>
          <w:rFonts w:ascii="Arial" w:eastAsia="Arial" w:hAnsi="Arial" w:cs="Arial"/>
          <w:color w:val="000000"/>
          <w:sz w:val="18"/>
          <w:szCs w:val="18"/>
        </w:rPr>
        <w:t>, Prese</w:t>
      </w:r>
      <w:r w:rsidR="000B0191">
        <w:rPr>
          <w:rFonts w:ascii="Arial" w:eastAsia="Arial" w:hAnsi="Arial" w:cs="Arial"/>
          <w:color w:val="000000"/>
          <w:sz w:val="18"/>
          <w:szCs w:val="18"/>
        </w:rPr>
        <w:t>nt.</w:t>
      </w:r>
    </w:p>
    <w:p w14:paraId="790DA19A" w14:textId="77777777" w:rsidR="00E3439C" w:rsidRPr="00A6664D" w:rsidRDefault="00E3439C" w:rsidP="00E3439C">
      <w:pPr>
        <w:pBdr>
          <w:top w:val="nil"/>
          <w:left w:val="nil"/>
          <w:bottom w:val="nil"/>
          <w:right w:val="nil"/>
          <w:between w:val="nil"/>
        </w:pBdr>
        <w:rPr>
          <w:rFonts w:ascii="Arial" w:eastAsia="Times New Roman" w:hAnsi="Arial" w:cs="Arial"/>
          <w:color w:val="000000"/>
          <w:sz w:val="10"/>
          <w:szCs w:val="10"/>
        </w:rPr>
      </w:pPr>
    </w:p>
    <w:p w14:paraId="67B4CF18" w14:textId="6BB7AFD2" w:rsidR="005319BF" w:rsidRPr="005319BF" w:rsidRDefault="003C0BF9" w:rsidP="005319BF">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Introduction of guests</w:t>
      </w:r>
      <w:r w:rsidR="00FB4333">
        <w:rPr>
          <w:rFonts w:ascii="Arial" w:eastAsia="Arial" w:hAnsi="Arial" w:cs="Arial"/>
          <w:b/>
          <w:color w:val="000000"/>
          <w:sz w:val="18"/>
          <w:szCs w:val="18"/>
        </w:rPr>
        <w:t>:</w:t>
      </w:r>
      <w:r w:rsidR="00FB4333" w:rsidRPr="00E3439C">
        <w:rPr>
          <w:rFonts w:ascii="Arial" w:eastAsia="Arial" w:hAnsi="Arial" w:cs="Arial"/>
          <w:bCs/>
          <w:color w:val="000000"/>
          <w:sz w:val="18"/>
          <w:szCs w:val="18"/>
        </w:rPr>
        <w:t xml:space="preserve"> </w:t>
      </w:r>
      <w:r w:rsidR="005319BF">
        <w:rPr>
          <w:rFonts w:ascii="Arial" w:eastAsia="Arial" w:hAnsi="Arial" w:cs="Arial"/>
          <w:bCs/>
          <w:color w:val="000000"/>
          <w:sz w:val="18"/>
          <w:szCs w:val="18"/>
        </w:rPr>
        <w:t>Brandon Lindsen</w:t>
      </w:r>
    </w:p>
    <w:p w14:paraId="031A4ABD" w14:textId="48D0DFEB" w:rsidR="003C0BF9" w:rsidRPr="00A6664D" w:rsidRDefault="00E267A1" w:rsidP="00E3439C">
      <w:pPr>
        <w:pBdr>
          <w:top w:val="nil"/>
          <w:left w:val="nil"/>
          <w:bottom w:val="nil"/>
          <w:right w:val="nil"/>
          <w:between w:val="nil"/>
        </w:pBdr>
        <w:ind w:left="360"/>
        <w:rPr>
          <w:rFonts w:ascii="Arial" w:eastAsia="Times New Roman" w:hAnsi="Arial" w:cs="Arial"/>
          <w:color w:val="000000"/>
          <w:sz w:val="10"/>
          <w:szCs w:val="10"/>
        </w:rPr>
      </w:pPr>
      <w:r w:rsidRPr="00A6664D">
        <w:rPr>
          <w:rFonts w:ascii="Arial" w:eastAsia="Arial" w:hAnsi="Arial" w:cs="Arial"/>
          <w:color w:val="000000"/>
          <w:sz w:val="10"/>
          <w:szCs w:val="10"/>
        </w:rPr>
        <w:t>.</w:t>
      </w:r>
    </w:p>
    <w:p w14:paraId="122345E9" w14:textId="5C0F871F" w:rsidR="0059021D" w:rsidRPr="003C0343" w:rsidRDefault="003C0BF9" w:rsidP="003C0343">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Agenda Approval</w:t>
      </w:r>
      <w:r w:rsidR="00FB4333">
        <w:rPr>
          <w:rFonts w:ascii="Arial" w:eastAsia="Arial" w:hAnsi="Arial" w:cs="Arial"/>
          <w:color w:val="000000"/>
          <w:sz w:val="18"/>
          <w:szCs w:val="18"/>
        </w:rPr>
        <w:t xml:space="preserve"> – </w:t>
      </w:r>
      <w:r w:rsidR="005319BF">
        <w:rPr>
          <w:rFonts w:ascii="Arial" w:eastAsia="Arial" w:hAnsi="Arial" w:cs="Arial"/>
          <w:color w:val="000000"/>
          <w:sz w:val="18"/>
          <w:szCs w:val="18"/>
        </w:rPr>
        <w:t xml:space="preserve">Vice Chairman House moved and </w:t>
      </w:r>
      <w:r w:rsidR="00E267A1">
        <w:rPr>
          <w:rFonts w:ascii="Arial" w:eastAsia="Arial" w:hAnsi="Arial" w:cs="Arial"/>
          <w:color w:val="000000"/>
          <w:sz w:val="18"/>
          <w:szCs w:val="18"/>
        </w:rPr>
        <w:t xml:space="preserve">Director </w:t>
      </w:r>
      <w:r w:rsidR="00E3439C">
        <w:rPr>
          <w:rFonts w:ascii="Arial" w:eastAsia="Arial" w:hAnsi="Arial" w:cs="Arial"/>
          <w:color w:val="000000"/>
          <w:sz w:val="18"/>
          <w:szCs w:val="18"/>
        </w:rPr>
        <w:t>Thomas</w:t>
      </w:r>
      <w:r w:rsidR="00E267A1">
        <w:rPr>
          <w:rFonts w:ascii="Arial" w:eastAsia="Arial" w:hAnsi="Arial" w:cs="Arial"/>
          <w:color w:val="000000"/>
          <w:sz w:val="18"/>
          <w:szCs w:val="18"/>
        </w:rPr>
        <w:t xml:space="preserve"> seconded</w:t>
      </w:r>
      <w:r w:rsidR="00D341B3">
        <w:rPr>
          <w:rFonts w:ascii="Arial" w:eastAsia="Arial" w:hAnsi="Arial" w:cs="Arial"/>
          <w:color w:val="000000"/>
          <w:sz w:val="18"/>
          <w:szCs w:val="18"/>
        </w:rPr>
        <w:t xml:space="preserve"> to accept the agenda as p</w:t>
      </w:r>
      <w:r w:rsidR="00E3439C">
        <w:rPr>
          <w:rFonts w:ascii="Arial" w:eastAsia="Arial" w:hAnsi="Arial" w:cs="Arial"/>
          <w:color w:val="000000"/>
          <w:sz w:val="18"/>
          <w:szCs w:val="18"/>
        </w:rPr>
        <w:t xml:space="preserve">resented. </w:t>
      </w:r>
      <w:r w:rsidR="00FB4333">
        <w:rPr>
          <w:rFonts w:ascii="Arial" w:eastAsia="Arial" w:hAnsi="Arial" w:cs="Arial"/>
          <w:color w:val="000000"/>
          <w:sz w:val="18"/>
          <w:szCs w:val="18"/>
        </w:rPr>
        <w:t>Agenda approved</w:t>
      </w:r>
      <w:r w:rsidR="00E267A1">
        <w:rPr>
          <w:rFonts w:ascii="Arial" w:eastAsia="Arial" w:hAnsi="Arial" w:cs="Arial"/>
          <w:color w:val="000000"/>
          <w:sz w:val="18"/>
          <w:szCs w:val="18"/>
        </w:rPr>
        <w:t xml:space="preserve"> unanimously</w:t>
      </w:r>
      <w:r w:rsidR="00D341B3">
        <w:rPr>
          <w:rFonts w:ascii="Arial" w:eastAsia="Arial" w:hAnsi="Arial" w:cs="Arial"/>
          <w:color w:val="000000"/>
          <w:sz w:val="18"/>
          <w:szCs w:val="18"/>
        </w:rPr>
        <w:t>.</w:t>
      </w:r>
    </w:p>
    <w:p w14:paraId="1C5225A4" w14:textId="423DF5C3" w:rsidR="005319BF" w:rsidRPr="005319BF" w:rsidRDefault="003C0BF9" w:rsidP="005319BF">
      <w:pPr>
        <w:numPr>
          <w:ilvl w:val="0"/>
          <w:numId w:val="1"/>
        </w:numPr>
        <w:pBdr>
          <w:top w:val="nil"/>
          <w:left w:val="nil"/>
          <w:bottom w:val="nil"/>
          <w:right w:val="nil"/>
          <w:between w:val="nil"/>
        </w:pBdr>
        <w:spacing w:before="120"/>
        <w:ind w:right="-720"/>
        <w:rPr>
          <w:rFonts w:ascii="Arial" w:eastAsia="Times New Roman" w:hAnsi="Arial" w:cs="Arial"/>
          <w:color w:val="000000"/>
          <w:sz w:val="18"/>
          <w:szCs w:val="18"/>
        </w:rPr>
      </w:pPr>
      <w:r w:rsidRPr="003C0BF9">
        <w:rPr>
          <w:rFonts w:ascii="Arial" w:eastAsia="Arial" w:hAnsi="Arial" w:cs="Arial"/>
          <w:b/>
          <w:color w:val="000000"/>
          <w:sz w:val="18"/>
          <w:szCs w:val="18"/>
        </w:rPr>
        <w:t>Public Comments</w:t>
      </w:r>
      <w:r w:rsidRPr="003C0BF9">
        <w:rPr>
          <w:rFonts w:ascii="Arial" w:eastAsia="Arial" w:hAnsi="Arial" w:cs="Arial"/>
          <w:color w:val="000000"/>
          <w:sz w:val="18"/>
          <w:szCs w:val="18"/>
        </w:rPr>
        <w:t xml:space="preserve"> </w:t>
      </w:r>
      <w:r w:rsidR="00FB4333">
        <w:rPr>
          <w:rFonts w:ascii="Arial" w:eastAsia="Arial" w:hAnsi="Arial" w:cs="Arial"/>
          <w:color w:val="000000"/>
          <w:sz w:val="18"/>
          <w:szCs w:val="18"/>
        </w:rPr>
        <w:t>–</w:t>
      </w:r>
      <w:r w:rsidR="003C0343">
        <w:rPr>
          <w:rFonts w:ascii="Arial" w:eastAsia="Arial" w:hAnsi="Arial" w:cs="Arial"/>
          <w:color w:val="000000"/>
          <w:sz w:val="18"/>
          <w:szCs w:val="18"/>
        </w:rPr>
        <w:t xml:space="preserve"> </w:t>
      </w:r>
      <w:r w:rsidR="005319BF">
        <w:rPr>
          <w:rFonts w:ascii="Arial" w:eastAsia="Arial" w:hAnsi="Arial" w:cs="Arial"/>
          <w:color w:val="000000"/>
          <w:sz w:val="18"/>
          <w:szCs w:val="18"/>
        </w:rPr>
        <w:t>None</w:t>
      </w:r>
      <w:r w:rsidR="000867E7" w:rsidRPr="005319BF">
        <w:rPr>
          <w:rFonts w:ascii="Arial" w:eastAsia="Arial" w:hAnsi="Arial" w:cs="Arial"/>
          <w:bCs/>
          <w:color w:val="000000"/>
          <w:sz w:val="18"/>
          <w:szCs w:val="18"/>
        </w:rPr>
        <w:t>.</w:t>
      </w:r>
    </w:p>
    <w:p w14:paraId="5BBD6847" w14:textId="1A3500CC" w:rsidR="006A4C4A" w:rsidRDefault="005319BF" w:rsidP="006A4C4A">
      <w:pPr>
        <w:numPr>
          <w:ilvl w:val="0"/>
          <w:numId w:val="1"/>
        </w:numPr>
        <w:pBdr>
          <w:top w:val="nil"/>
          <w:left w:val="nil"/>
          <w:bottom w:val="nil"/>
          <w:right w:val="nil"/>
          <w:between w:val="nil"/>
        </w:pBdr>
        <w:spacing w:before="120"/>
        <w:ind w:right="-720"/>
        <w:rPr>
          <w:rFonts w:ascii="Arial" w:eastAsia="Times New Roman" w:hAnsi="Arial" w:cs="Arial"/>
          <w:color w:val="000000"/>
          <w:sz w:val="18"/>
          <w:szCs w:val="18"/>
        </w:rPr>
      </w:pPr>
      <w:r>
        <w:rPr>
          <w:rFonts w:ascii="Arial" w:eastAsia="Arial" w:hAnsi="Arial" w:cs="Arial"/>
          <w:b/>
          <w:color w:val="000000"/>
          <w:sz w:val="18"/>
          <w:szCs w:val="18"/>
        </w:rPr>
        <w:t>Old</w:t>
      </w:r>
      <w:r w:rsidR="00A44A5E">
        <w:rPr>
          <w:rFonts w:ascii="Arial" w:eastAsia="Arial" w:hAnsi="Arial" w:cs="Arial"/>
          <w:b/>
          <w:color w:val="000000"/>
          <w:sz w:val="18"/>
          <w:szCs w:val="18"/>
        </w:rPr>
        <w:t xml:space="preserve"> </w:t>
      </w:r>
      <w:r>
        <w:rPr>
          <w:rFonts w:ascii="Arial" w:eastAsia="Arial" w:hAnsi="Arial" w:cs="Arial"/>
          <w:b/>
          <w:color w:val="000000"/>
          <w:sz w:val="18"/>
          <w:szCs w:val="18"/>
        </w:rPr>
        <w:t>Business</w:t>
      </w:r>
      <w:r w:rsidR="00BF0103" w:rsidRPr="00D341B3">
        <w:rPr>
          <w:rFonts w:ascii="Arial" w:eastAsia="Times New Roman" w:hAnsi="Arial" w:cs="Arial"/>
          <w:color w:val="000000"/>
          <w:sz w:val="18"/>
          <w:szCs w:val="18"/>
        </w:rPr>
        <w:t xml:space="preserve"> </w:t>
      </w:r>
      <w:r w:rsidR="006A4C4A">
        <w:rPr>
          <w:rFonts w:ascii="Arial" w:eastAsia="Times New Roman" w:hAnsi="Arial" w:cs="Arial"/>
          <w:color w:val="000000"/>
          <w:sz w:val="18"/>
          <w:szCs w:val="18"/>
        </w:rPr>
        <w:t>–</w:t>
      </w:r>
    </w:p>
    <w:p w14:paraId="2D038BA6" w14:textId="180B524D" w:rsidR="00A44A5E" w:rsidRPr="005319BF" w:rsidRDefault="005319BF" w:rsidP="005319BF">
      <w:pPr>
        <w:pBdr>
          <w:top w:val="nil"/>
          <w:left w:val="nil"/>
          <w:bottom w:val="nil"/>
          <w:right w:val="nil"/>
          <w:between w:val="nil"/>
        </w:pBdr>
        <w:spacing w:before="120"/>
        <w:ind w:left="360" w:right="-720"/>
        <w:rPr>
          <w:rFonts w:ascii="Arial" w:eastAsia="Times New Roman" w:hAnsi="Arial" w:cs="Arial"/>
          <w:color w:val="000000"/>
          <w:sz w:val="18"/>
          <w:szCs w:val="18"/>
        </w:rPr>
      </w:pPr>
      <w:r w:rsidRPr="005319BF">
        <w:rPr>
          <w:rFonts w:ascii="Arial" w:eastAsia="Times New Roman" w:hAnsi="Arial" w:cs="Arial"/>
          <w:color w:val="000000"/>
          <w:sz w:val="18"/>
          <w:szCs w:val="18"/>
        </w:rPr>
        <w:t>a)</w:t>
      </w:r>
      <w:r>
        <w:rPr>
          <w:rFonts w:ascii="Arial" w:eastAsia="Times New Roman" w:hAnsi="Arial" w:cs="Arial"/>
          <w:color w:val="000000"/>
          <w:sz w:val="18"/>
          <w:szCs w:val="18"/>
        </w:rPr>
        <w:t xml:space="preserve"> </w:t>
      </w:r>
      <w:r w:rsidRPr="005319BF">
        <w:rPr>
          <w:rFonts w:ascii="Arial" w:eastAsia="Times New Roman" w:hAnsi="Arial" w:cs="Arial"/>
          <w:color w:val="000000"/>
          <w:sz w:val="18"/>
          <w:szCs w:val="18"/>
        </w:rPr>
        <w:t xml:space="preserve">Seasonal Caretaker – </w:t>
      </w:r>
      <w:r w:rsidR="00A44A5E">
        <w:rPr>
          <w:rFonts w:ascii="Arial" w:eastAsia="Times New Roman" w:hAnsi="Arial" w:cs="Arial"/>
          <w:color w:val="000000"/>
          <w:sz w:val="18"/>
          <w:szCs w:val="18"/>
        </w:rPr>
        <w:t>Chairman Peirce reminded the board that a few years ago they had discussed purchasing a modular home for the park. She then described one that Maintenance Workers Anthony Hill and Christina Salinas had found that is offered for free by Lake Wildwood Association. Chairman Peirce asked if it would be a good idea to</w:t>
      </w:r>
      <w:r w:rsidR="0081381D">
        <w:rPr>
          <w:rFonts w:ascii="Arial" w:eastAsia="Times New Roman" w:hAnsi="Arial" w:cs="Arial"/>
          <w:color w:val="000000"/>
          <w:sz w:val="18"/>
          <w:szCs w:val="18"/>
        </w:rPr>
        <w:t xml:space="preserve"> continue</w:t>
      </w:r>
      <w:r w:rsidR="00A44A5E">
        <w:rPr>
          <w:rFonts w:ascii="Arial" w:eastAsia="Times New Roman" w:hAnsi="Arial" w:cs="Arial"/>
          <w:color w:val="000000"/>
          <w:sz w:val="18"/>
          <w:szCs w:val="18"/>
        </w:rPr>
        <w:t xml:space="preserve"> </w:t>
      </w:r>
      <w:r w:rsidR="0081381D">
        <w:rPr>
          <w:rFonts w:ascii="Arial" w:eastAsia="Times New Roman" w:hAnsi="Arial" w:cs="Arial"/>
          <w:color w:val="000000"/>
          <w:sz w:val="18"/>
          <w:szCs w:val="18"/>
        </w:rPr>
        <w:t xml:space="preserve">gathering information on moving the home to park property. The board discussed possible costs of moving and repairs. Director Thomas </w:t>
      </w:r>
      <w:r w:rsidR="00425341">
        <w:rPr>
          <w:rFonts w:ascii="Arial" w:eastAsia="Times New Roman" w:hAnsi="Arial" w:cs="Arial"/>
          <w:color w:val="000000"/>
          <w:sz w:val="18"/>
          <w:szCs w:val="18"/>
        </w:rPr>
        <w:t xml:space="preserve">mentioned </w:t>
      </w:r>
      <w:r w:rsidR="0081381D">
        <w:rPr>
          <w:rFonts w:ascii="Arial" w:eastAsia="Times New Roman" w:hAnsi="Arial" w:cs="Arial"/>
          <w:color w:val="000000"/>
          <w:sz w:val="18"/>
          <w:szCs w:val="18"/>
        </w:rPr>
        <w:t>interior sprinkler system</w:t>
      </w:r>
      <w:r w:rsidR="00425341">
        <w:rPr>
          <w:rFonts w:ascii="Arial" w:eastAsia="Times New Roman" w:hAnsi="Arial" w:cs="Arial"/>
          <w:color w:val="000000"/>
          <w:sz w:val="18"/>
          <w:szCs w:val="18"/>
        </w:rPr>
        <w:t>s requirements for remodels</w:t>
      </w:r>
      <w:r w:rsidR="0081381D">
        <w:rPr>
          <w:rFonts w:ascii="Arial" w:eastAsia="Times New Roman" w:hAnsi="Arial" w:cs="Arial"/>
          <w:color w:val="000000"/>
          <w:sz w:val="18"/>
          <w:szCs w:val="18"/>
        </w:rPr>
        <w:t>. Chairman Peirce mentioned that, if the board is interested, Maintenance Worker Anthony Hill will create a budget for repairs. Director Thomas moved t</w:t>
      </w:r>
      <w:r w:rsidR="00425341">
        <w:rPr>
          <w:rFonts w:ascii="Arial" w:eastAsia="Times New Roman" w:hAnsi="Arial" w:cs="Arial"/>
          <w:color w:val="000000"/>
          <w:sz w:val="18"/>
          <w:szCs w:val="18"/>
        </w:rPr>
        <w:t>hat Chairman Peirce continue to</w:t>
      </w:r>
      <w:r w:rsidR="0081381D">
        <w:rPr>
          <w:rFonts w:ascii="Arial" w:eastAsia="Times New Roman" w:hAnsi="Arial" w:cs="Arial"/>
          <w:color w:val="000000"/>
          <w:sz w:val="18"/>
          <w:szCs w:val="18"/>
        </w:rPr>
        <w:t xml:space="preserve"> pursue this issue further. Vice Chair House seconded the motion. Motion passed unanimous</w:t>
      </w:r>
      <w:r w:rsidR="00FC106C">
        <w:rPr>
          <w:rFonts w:ascii="Arial" w:eastAsia="Times New Roman" w:hAnsi="Arial" w:cs="Arial"/>
          <w:color w:val="000000"/>
          <w:sz w:val="18"/>
          <w:szCs w:val="18"/>
        </w:rPr>
        <w:t>ly.</w:t>
      </w:r>
    </w:p>
    <w:p w14:paraId="5ABDC4CA" w14:textId="77777777" w:rsidR="005602B9" w:rsidRDefault="006A4C4A" w:rsidP="006A4C4A">
      <w:pPr>
        <w:pBdr>
          <w:top w:val="nil"/>
          <w:left w:val="nil"/>
          <w:bottom w:val="nil"/>
          <w:right w:val="nil"/>
          <w:between w:val="nil"/>
        </w:pBdr>
        <w:spacing w:before="120"/>
        <w:ind w:left="360" w:right="-720"/>
        <w:rPr>
          <w:rFonts w:ascii="Arial" w:eastAsia="Times New Roman" w:hAnsi="Arial" w:cs="Arial"/>
          <w:color w:val="000000"/>
          <w:sz w:val="18"/>
          <w:szCs w:val="18"/>
        </w:rPr>
      </w:pPr>
      <w:r w:rsidRPr="006A4C4A">
        <w:rPr>
          <w:rFonts w:ascii="Arial" w:eastAsia="Arial" w:hAnsi="Arial" w:cs="Arial"/>
          <w:bCs/>
          <w:color w:val="000000"/>
          <w:sz w:val="18"/>
          <w:szCs w:val="18"/>
        </w:rPr>
        <w:t>b)</w:t>
      </w:r>
      <w:r>
        <w:rPr>
          <w:rFonts w:ascii="Arial" w:eastAsia="Arial" w:hAnsi="Arial" w:cs="Arial"/>
          <w:b/>
          <w:color w:val="000000"/>
          <w:sz w:val="18"/>
          <w:szCs w:val="18"/>
        </w:rPr>
        <w:t xml:space="preserve"> </w:t>
      </w:r>
      <w:r>
        <w:rPr>
          <w:rFonts w:ascii="Arial" w:eastAsia="Times New Roman" w:hAnsi="Arial" w:cs="Arial"/>
          <w:color w:val="000000"/>
          <w:sz w:val="18"/>
          <w:szCs w:val="18"/>
        </w:rPr>
        <w:t>C</w:t>
      </w:r>
      <w:r w:rsidR="00B8758C">
        <w:rPr>
          <w:rFonts w:ascii="Arial" w:eastAsia="Times New Roman" w:hAnsi="Arial" w:cs="Arial"/>
          <w:color w:val="000000"/>
          <w:sz w:val="18"/>
          <w:szCs w:val="18"/>
        </w:rPr>
        <w:t>ovid-19 – Chairman Peirce expressed the positive response she had received from having the parking lot in front of the park open. Vice Chair House agreed that public response has been “totally positive”. Director Thomas added that the county is allowing recreational activity. Chairman Peirce informed the board that Auburn</w:t>
      </w:r>
      <w:r w:rsidR="00C41538">
        <w:rPr>
          <w:rFonts w:ascii="Arial" w:eastAsia="Times New Roman" w:hAnsi="Arial" w:cs="Arial"/>
          <w:color w:val="000000"/>
          <w:sz w:val="18"/>
          <w:szCs w:val="18"/>
        </w:rPr>
        <w:t xml:space="preserve">, Grass Valley and Nevada City </w:t>
      </w:r>
      <w:r w:rsidR="00C56A44">
        <w:rPr>
          <w:rFonts w:ascii="Arial" w:eastAsia="Times New Roman" w:hAnsi="Arial" w:cs="Arial"/>
          <w:color w:val="000000"/>
          <w:sz w:val="18"/>
          <w:szCs w:val="18"/>
        </w:rPr>
        <w:t xml:space="preserve">parks </w:t>
      </w:r>
      <w:r w:rsidR="00C41538">
        <w:rPr>
          <w:rFonts w:ascii="Arial" w:eastAsia="Times New Roman" w:hAnsi="Arial" w:cs="Arial"/>
          <w:color w:val="000000"/>
          <w:sz w:val="18"/>
          <w:szCs w:val="18"/>
        </w:rPr>
        <w:t xml:space="preserve">are partially open for activities that allow for social distancing. The board continued discussing the best course of action towards reopening the park. </w:t>
      </w:r>
    </w:p>
    <w:p w14:paraId="34747D87" w14:textId="5036A0A5" w:rsidR="006A4C4A" w:rsidRDefault="00C41538" w:rsidP="006A4C4A">
      <w:pPr>
        <w:pBdr>
          <w:top w:val="nil"/>
          <w:left w:val="nil"/>
          <w:bottom w:val="nil"/>
          <w:right w:val="nil"/>
          <w:between w:val="nil"/>
        </w:pBdr>
        <w:spacing w:before="120"/>
        <w:ind w:left="360" w:right="-720"/>
        <w:rPr>
          <w:rFonts w:ascii="Arial" w:eastAsia="Times New Roman" w:hAnsi="Arial" w:cs="Arial"/>
          <w:color w:val="000000"/>
          <w:sz w:val="18"/>
          <w:szCs w:val="18"/>
        </w:rPr>
      </w:pPr>
      <w:r w:rsidRPr="005602B9">
        <w:rPr>
          <w:rFonts w:ascii="Arial" w:eastAsia="Times New Roman" w:hAnsi="Arial" w:cs="Arial"/>
          <w:i/>
          <w:iCs/>
          <w:color w:val="000000"/>
          <w:sz w:val="18"/>
          <w:szCs w:val="18"/>
        </w:rPr>
        <w:t>Director Thomas moved and Vice Chairman House seconded that Western Gateway Park reopen from sunrise to sunset with road closure at the main restrooms</w:t>
      </w:r>
      <w:r w:rsidR="005605A7" w:rsidRPr="005602B9">
        <w:rPr>
          <w:rFonts w:ascii="Arial" w:eastAsia="Times New Roman" w:hAnsi="Arial" w:cs="Arial"/>
          <w:i/>
          <w:iCs/>
          <w:color w:val="000000"/>
          <w:sz w:val="18"/>
          <w:szCs w:val="18"/>
        </w:rPr>
        <w:t xml:space="preserve">. Playgrounds will be off limits, taped off with caution tape. Restrooms and picnic areas will be closed until further notice. Drinking fountains will be turned off. Basketball court, </w:t>
      </w:r>
      <w:r w:rsidR="00425341" w:rsidRPr="005602B9">
        <w:rPr>
          <w:rFonts w:ascii="Arial" w:eastAsia="Times New Roman" w:hAnsi="Arial" w:cs="Arial"/>
          <w:i/>
          <w:iCs/>
          <w:color w:val="000000"/>
          <w:sz w:val="18"/>
          <w:szCs w:val="18"/>
        </w:rPr>
        <w:t>bocce</w:t>
      </w:r>
      <w:r w:rsidR="005605A7" w:rsidRPr="005602B9">
        <w:rPr>
          <w:rFonts w:ascii="Arial" w:eastAsia="Times New Roman" w:hAnsi="Arial" w:cs="Arial"/>
          <w:i/>
          <w:iCs/>
          <w:color w:val="000000"/>
          <w:sz w:val="18"/>
          <w:szCs w:val="18"/>
        </w:rPr>
        <w:t xml:space="preserve"> ball courts, dog park, tennis courts, bike park, disc golf course and RC track will be open to </w:t>
      </w:r>
      <w:r w:rsidR="00C56A44" w:rsidRPr="005602B9">
        <w:rPr>
          <w:rFonts w:ascii="Arial" w:eastAsia="Times New Roman" w:hAnsi="Arial" w:cs="Arial"/>
          <w:i/>
          <w:iCs/>
          <w:color w:val="000000"/>
          <w:sz w:val="18"/>
          <w:szCs w:val="18"/>
        </w:rPr>
        <w:t>participants</w:t>
      </w:r>
      <w:r w:rsidR="005605A7" w:rsidRPr="005602B9">
        <w:rPr>
          <w:rFonts w:ascii="Arial" w:eastAsia="Times New Roman" w:hAnsi="Arial" w:cs="Arial"/>
          <w:i/>
          <w:iCs/>
          <w:color w:val="000000"/>
          <w:sz w:val="18"/>
          <w:szCs w:val="18"/>
        </w:rPr>
        <w:t xml:space="preserve"> playing alone and to family members. Basketball and </w:t>
      </w:r>
      <w:r w:rsidR="00425341" w:rsidRPr="005602B9">
        <w:rPr>
          <w:rFonts w:ascii="Arial" w:eastAsia="Times New Roman" w:hAnsi="Arial" w:cs="Arial"/>
          <w:i/>
          <w:iCs/>
          <w:color w:val="000000"/>
          <w:sz w:val="18"/>
          <w:szCs w:val="18"/>
        </w:rPr>
        <w:t>bocce</w:t>
      </w:r>
      <w:r w:rsidR="005605A7" w:rsidRPr="005602B9">
        <w:rPr>
          <w:rFonts w:ascii="Arial" w:eastAsia="Times New Roman" w:hAnsi="Arial" w:cs="Arial"/>
          <w:i/>
          <w:iCs/>
          <w:color w:val="000000"/>
          <w:sz w:val="18"/>
          <w:szCs w:val="18"/>
        </w:rPr>
        <w:t xml:space="preserve"> ball courts will have additional signage concerning safe protocol</w:t>
      </w:r>
      <w:r w:rsidR="005605A7">
        <w:rPr>
          <w:rFonts w:ascii="Arial" w:eastAsia="Times New Roman" w:hAnsi="Arial" w:cs="Arial"/>
          <w:color w:val="000000"/>
          <w:sz w:val="18"/>
          <w:szCs w:val="18"/>
        </w:rPr>
        <w:t>. Motion passed with unanimous approval.</w:t>
      </w:r>
    </w:p>
    <w:p w14:paraId="54E9B4F9" w14:textId="686AED33" w:rsidR="009F1619" w:rsidRDefault="006A4C4A" w:rsidP="006A4C4A">
      <w:pPr>
        <w:pBdr>
          <w:top w:val="nil"/>
          <w:left w:val="nil"/>
          <w:bottom w:val="nil"/>
          <w:right w:val="nil"/>
          <w:between w:val="nil"/>
        </w:pBdr>
        <w:spacing w:before="120"/>
        <w:ind w:left="360" w:right="-720"/>
        <w:rPr>
          <w:rFonts w:ascii="Arial" w:eastAsia="Times New Roman" w:hAnsi="Arial" w:cs="Arial"/>
          <w:color w:val="000000"/>
          <w:sz w:val="18"/>
          <w:szCs w:val="18"/>
        </w:rPr>
      </w:pPr>
      <w:r>
        <w:rPr>
          <w:rFonts w:ascii="Arial" w:eastAsia="Times New Roman" w:hAnsi="Arial" w:cs="Arial"/>
          <w:color w:val="000000"/>
          <w:sz w:val="18"/>
          <w:szCs w:val="18"/>
        </w:rPr>
        <w:t xml:space="preserve">c) </w:t>
      </w:r>
      <w:r w:rsidR="005605A7">
        <w:rPr>
          <w:rFonts w:ascii="Arial" w:eastAsia="Times New Roman" w:hAnsi="Arial" w:cs="Arial"/>
          <w:color w:val="000000"/>
          <w:sz w:val="18"/>
          <w:szCs w:val="18"/>
        </w:rPr>
        <w:t xml:space="preserve">Board Member Resignation – Chairman Peirce </w:t>
      </w:r>
      <w:r w:rsidR="009F1619">
        <w:rPr>
          <w:rFonts w:ascii="Arial" w:eastAsia="Times New Roman" w:hAnsi="Arial" w:cs="Arial"/>
          <w:color w:val="000000"/>
          <w:sz w:val="18"/>
          <w:szCs w:val="18"/>
        </w:rPr>
        <w:t xml:space="preserve">expressed her opinion that </w:t>
      </w:r>
      <w:r w:rsidR="00A6664D">
        <w:rPr>
          <w:rFonts w:ascii="Arial" w:eastAsia="Times New Roman" w:hAnsi="Arial" w:cs="Arial"/>
          <w:color w:val="000000"/>
          <w:sz w:val="18"/>
          <w:szCs w:val="18"/>
        </w:rPr>
        <w:t xml:space="preserve">having grown up in Penn Valley and now a business owner here, </w:t>
      </w:r>
      <w:r w:rsidR="009F1619">
        <w:rPr>
          <w:rFonts w:ascii="Arial" w:eastAsia="Times New Roman" w:hAnsi="Arial" w:cs="Arial"/>
          <w:color w:val="000000"/>
          <w:sz w:val="18"/>
          <w:szCs w:val="18"/>
        </w:rPr>
        <w:t xml:space="preserve">Brandon </w:t>
      </w:r>
      <w:proofErr w:type="spellStart"/>
      <w:r w:rsidR="009F1619">
        <w:rPr>
          <w:rFonts w:ascii="Arial" w:eastAsia="Times New Roman" w:hAnsi="Arial" w:cs="Arial"/>
          <w:color w:val="000000"/>
          <w:sz w:val="18"/>
          <w:szCs w:val="18"/>
        </w:rPr>
        <w:t>Lindsen</w:t>
      </w:r>
      <w:proofErr w:type="spellEnd"/>
      <w:r w:rsidR="009F1619">
        <w:rPr>
          <w:rFonts w:ascii="Arial" w:eastAsia="Times New Roman" w:hAnsi="Arial" w:cs="Arial"/>
          <w:color w:val="000000"/>
          <w:sz w:val="18"/>
          <w:szCs w:val="18"/>
        </w:rPr>
        <w:t xml:space="preserve"> would be an excellent addition to the board, replacing Director Harris, who resigned in February. Director Thomas agreed. Vice Chair House moved and Director Thomas seconded that Brandon Lindsen be appointed to fill the vacated director seat, ending November 2022. Motion passed unanimously. </w:t>
      </w:r>
    </w:p>
    <w:p w14:paraId="212AB504" w14:textId="4B9E5AE2" w:rsidR="007851A9" w:rsidRPr="00FC106C" w:rsidRDefault="009F1619" w:rsidP="00FC106C">
      <w:pPr>
        <w:pBdr>
          <w:top w:val="nil"/>
          <w:left w:val="nil"/>
          <w:bottom w:val="nil"/>
          <w:right w:val="nil"/>
          <w:between w:val="nil"/>
        </w:pBdr>
        <w:spacing w:before="120"/>
        <w:ind w:left="360" w:right="-720"/>
        <w:rPr>
          <w:rFonts w:ascii="Arial" w:eastAsia="Times New Roman" w:hAnsi="Arial" w:cs="Arial"/>
          <w:color w:val="000000"/>
          <w:sz w:val="18"/>
          <w:szCs w:val="18"/>
        </w:rPr>
      </w:pPr>
      <w:r>
        <w:rPr>
          <w:rFonts w:ascii="Arial" w:eastAsia="Times New Roman" w:hAnsi="Arial" w:cs="Arial"/>
          <w:color w:val="000000"/>
          <w:sz w:val="18"/>
          <w:szCs w:val="18"/>
        </w:rPr>
        <w:t>d)</w:t>
      </w:r>
      <w:r w:rsidR="00345405">
        <w:rPr>
          <w:rFonts w:ascii="Arial" w:eastAsia="Times New Roman" w:hAnsi="Arial" w:cs="Arial"/>
          <w:color w:val="000000"/>
          <w:sz w:val="18"/>
          <w:szCs w:val="18"/>
        </w:rPr>
        <w:t xml:space="preserve"> Farmers’ Market – Chairman Peirce updated the board concerning the need to apply for approval from Environmental Health for the Farmers’ Market scheduled to begin May 14</w:t>
      </w:r>
      <w:r w:rsidR="00345405" w:rsidRPr="00345405">
        <w:rPr>
          <w:rFonts w:ascii="Arial" w:eastAsia="Times New Roman" w:hAnsi="Arial" w:cs="Arial"/>
          <w:color w:val="000000"/>
          <w:sz w:val="18"/>
          <w:szCs w:val="18"/>
          <w:vertAlign w:val="superscript"/>
        </w:rPr>
        <w:t>th</w:t>
      </w:r>
      <w:r w:rsidR="00345405">
        <w:rPr>
          <w:rFonts w:ascii="Arial" w:eastAsia="Times New Roman" w:hAnsi="Arial" w:cs="Arial"/>
          <w:color w:val="000000"/>
          <w:sz w:val="18"/>
          <w:szCs w:val="18"/>
        </w:rPr>
        <w:t xml:space="preserve">. She still hopes to open on that date. Six stalls have been reserved. Up to 12 stalls will fit </w:t>
      </w:r>
      <w:r w:rsidR="005B0BDA">
        <w:rPr>
          <w:rFonts w:ascii="Arial" w:eastAsia="Times New Roman" w:hAnsi="Arial" w:cs="Arial"/>
          <w:color w:val="000000"/>
          <w:sz w:val="18"/>
          <w:szCs w:val="18"/>
        </w:rPr>
        <w:t>around</w:t>
      </w:r>
      <w:r w:rsidR="00345405">
        <w:rPr>
          <w:rFonts w:ascii="Arial" w:eastAsia="Times New Roman" w:hAnsi="Arial" w:cs="Arial"/>
          <w:color w:val="000000"/>
          <w:sz w:val="18"/>
          <w:szCs w:val="18"/>
        </w:rPr>
        <w:t xml:space="preserve"> the solar array. The park will need a no-touch hand wash station, which can be built for about $40. She also informed the board that there will be write-ups in the Union and Sierra Harvest soon.</w:t>
      </w:r>
    </w:p>
    <w:p w14:paraId="1F8DACF1" w14:textId="3A66A43B" w:rsidR="00345405" w:rsidRDefault="00345405" w:rsidP="00345405">
      <w:pPr>
        <w:numPr>
          <w:ilvl w:val="0"/>
          <w:numId w:val="1"/>
        </w:numPr>
        <w:pBdr>
          <w:top w:val="nil"/>
          <w:left w:val="nil"/>
          <w:bottom w:val="nil"/>
          <w:right w:val="nil"/>
          <w:between w:val="nil"/>
        </w:pBdr>
        <w:spacing w:before="120"/>
        <w:ind w:right="-720"/>
        <w:rPr>
          <w:rFonts w:ascii="Arial" w:eastAsia="Times New Roman" w:hAnsi="Arial" w:cs="Arial"/>
          <w:color w:val="000000"/>
          <w:sz w:val="18"/>
          <w:szCs w:val="18"/>
        </w:rPr>
      </w:pPr>
      <w:r>
        <w:rPr>
          <w:rFonts w:ascii="Arial" w:eastAsia="Arial" w:hAnsi="Arial" w:cs="Arial"/>
          <w:b/>
          <w:color w:val="000000"/>
          <w:sz w:val="18"/>
          <w:szCs w:val="18"/>
        </w:rPr>
        <w:t>Director Reports</w:t>
      </w:r>
      <w:r w:rsidR="00F56130">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 Vice Chair House reported </w:t>
      </w:r>
      <w:r w:rsidR="00A6664D">
        <w:rPr>
          <w:rFonts w:ascii="Arial" w:eastAsia="Times New Roman" w:hAnsi="Arial" w:cs="Arial"/>
          <w:color w:val="000000"/>
          <w:sz w:val="18"/>
          <w:szCs w:val="18"/>
        </w:rPr>
        <w:t>that</w:t>
      </w:r>
      <w:r>
        <w:rPr>
          <w:rFonts w:ascii="Arial" w:eastAsia="Times New Roman" w:hAnsi="Arial" w:cs="Arial"/>
          <w:color w:val="000000"/>
          <w:sz w:val="18"/>
          <w:szCs w:val="18"/>
        </w:rPr>
        <w:t xml:space="preserve"> Wayne Ryan, who </w:t>
      </w:r>
      <w:r w:rsidR="005B0BDA">
        <w:rPr>
          <w:rFonts w:ascii="Arial" w:eastAsia="Times New Roman" w:hAnsi="Arial" w:cs="Arial"/>
          <w:color w:val="000000"/>
          <w:sz w:val="18"/>
          <w:szCs w:val="18"/>
        </w:rPr>
        <w:t>has expressed an in</w:t>
      </w:r>
      <w:r w:rsidR="00A6664D">
        <w:rPr>
          <w:rFonts w:ascii="Arial" w:eastAsia="Times New Roman" w:hAnsi="Arial" w:cs="Arial"/>
          <w:color w:val="000000"/>
          <w:sz w:val="18"/>
          <w:szCs w:val="18"/>
        </w:rPr>
        <w:t xml:space="preserve">terest in the </w:t>
      </w:r>
      <w:r w:rsidR="00C56A44">
        <w:rPr>
          <w:rFonts w:ascii="Arial" w:eastAsia="Times New Roman" w:hAnsi="Arial" w:cs="Arial"/>
          <w:color w:val="000000"/>
          <w:sz w:val="18"/>
          <w:szCs w:val="18"/>
        </w:rPr>
        <w:t xml:space="preserve">current </w:t>
      </w:r>
      <w:r>
        <w:rPr>
          <w:rFonts w:ascii="Arial" w:eastAsia="Times New Roman" w:hAnsi="Arial" w:cs="Arial"/>
          <w:color w:val="000000"/>
          <w:sz w:val="18"/>
          <w:szCs w:val="18"/>
        </w:rPr>
        <w:t>director vacancy. H</w:t>
      </w:r>
      <w:r w:rsidR="00FC106C">
        <w:rPr>
          <w:rFonts w:ascii="Arial" w:eastAsia="Times New Roman" w:hAnsi="Arial" w:cs="Arial"/>
          <w:color w:val="000000"/>
          <w:sz w:val="18"/>
          <w:szCs w:val="18"/>
        </w:rPr>
        <w:t>e</w:t>
      </w:r>
      <w:r>
        <w:rPr>
          <w:rFonts w:ascii="Arial" w:eastAsia="Times New Roman" w:hAnsi="Arial" w:cs="Arial"/>
          <w:color w:val="000000"/>
          <w:sz w:val="18"/>
          <w:szCs w:val="18"/>
        </w:rPr>
        <w:t xml:space="preserve"> also commented on the repairs being completed at the ball fields. The players realize there will not be regular games this spring. But t</w:t>
      </w:r>
      <w:r w:rsidR="00FC106C">
        <w:rPr>
          <w:rFonts w:ascii="Arial" w:eastAsia="Times New Roman" w:hAnsi="Arial" w:cs="Arial"/>
          <w:color w:val="000000"/>
          <w:sz w:val="18"/>
          <w:szCs w:val="18"/>
        </w:rPr>
        <w:t>h</w:t>
      </w:r>
      <w:r>
        <w:rPr>
          <w:rFonts w:ascii="Arial" w:eastAsia="Times New Roman" w:hAnsi="Arial" w:cs="Arial"/>
          <w:color w:val="000000"/>
          <w:sz w:val="18"/>
          <w:szCs w:val="18"/>
        </w:rPr>
        <w:t xml:space="preserve">ey are eager to practice. </w:t>
      </w:r>
      <w:r w:rsidR="00FC106C">
        <w:rPr>
          <w:rFonts w:ascii="Arial" w:eastAsia="Times New Roman" w:hAnsi="Arial" w:cs="Arial"/>
          <w:color w:val="000000"/>
          <w:sz w:val="18"/>
          <w:szCs w:val="18"/>
        </w:rPr>
        <w:t xml:space="preserve">Vice Chair House will advise them to </w:t>
      </w:r>
      <w:r w:rsidR="00A6664D">
        <w:rPr>
          <w:rFonts w:ascii="Arial" w:eastAsia="Times New Roman" w:hAnsi="Arial" w:cs="Arial"/>
          <w:color w:val="000000"/>
          <w:sz w:val="18"/>
          <w:szCs w:val="18"/>
        </w:rPr>
        <w:t>observe social distancing.</w:t>
      </w:r>
    </w:p>
    <w:p w14:paraId="796C4F66" w14:textId="270AE94D" w:rsidR="00FC106C" w:rsidRPr="00FC106C" w:rsidRDefault="00FC106C" w:rsidP="00FC106C">
      <w:pPr>
        <w:pBdr>
          <w:top w:val="nil"/>
          <w:left w:val="nil"/>
          <w:bottom w:val="nil"/>
          <w:right w:val="nil"/>
          <w:between w:val="nil"/>
        </w:pBdr>
        <w:spacing w:before="120"/>
        <w:ind w:left="360" w:right="-720"/>
        <w:rPr>
          <w:rFonts w:ascii="Arial" w:eastAsia="Times New Roman" w:hAnsi="Arial" w:cs="Arial"/>
          <w:bCs/>
          <w:color w:val="000000"/>
          <w:sz w:val="18"/>
          <w:szCs w:val="18"/>
        </w:rPr>
      </w:pPr>
      <w:r w:rsidRPr="00FC106C">
        <w:rPr>
          <w:rFonts w:ascii="Arial" w:eastAsia="Arial" w:hAnsi="Arial" w:cs="Arial"/>
          <w:bCs/>
          <w:color w:val="000000"/>
          <w:sz w:val="18"/>
          <w:szCs w:val="18"/>
        </w:rPr>
        <w:t>Chairman Peirce informed the board that the court date</w:t>
      </w:r>
      <w:r w:rsidR="00A6664D">
        <w:rPr>
          <w:rFonts w:ascii="Arial" w:eastAsia="Arial" w:hAnsi="Arial" w:cs="Arial"/>
          <w:bCs/>
          <w:color w:val="000000"/>
          <w:sz w:val="18"/>
          <w:szCs w:val="18"/>
        </w:rPr>
        <w:t xml:space="preserve"> for the dog death case near the park</w:t>
      </w:r>
      <w:r w:rsidRPr="00FC106C">
        <w:rPr>
          <w:rFonts w:ascii="Arial" w:eastAsia="Arial" w:hAnsi="Arial" w:cs="Arial"/>
          <w:bCs/>
          <w:color w:val="000000"/>
          <w:sz w:val="18"/>
          <w:szCs w:val="18"/>
        </w:rPr>
        <w:t xml:space="preserve"> for </w:t>
      </w:r>
      <w:r>
        <w:rPr>
          <w:rFonts w:ascii="Arial" w:eastAsia="Arial" w:hAnsi="Arial" w:cs="Arial"/>
          <w:bCs/>
          <w:color w:val="000000"/>
          <w:sz w:val="18"/>
          <w:szCs w:val="18"/>
        </w:rPr>
        <w:t>May 4</w:t>
      </w:r>
      <w:r w:rsidRPr="00FC106C">
        <w:rPr>
          <w:rFonts w:ascii="Arial" w:eastAsia="Arial" w:hAnsi="Arial" w:cs="Arial"/>
          <w:bCs/>
          <w:color w:val="000000"/>
          <w:sz w:val="18"/>
          <w:szCs w:val="18"/>
          <w:vertAlign w:val="superscript"/>
        </w:rPr>
        <w:t>th</w:t>
      </w:r>
      <w:r>
        <w:rPr>
          <w:rFonts w:ascii="Arial" w:eastAsia="Arial" w:hAnsi="Arial" w:cs="Arial"/>
          <w:bCs/>
          <w:color w:val="000000"/>
          <w:sz w:val="18"/>
          <w:szCs w:val="18"/>
        </w:rPr>
        <w:t>, 2020, has been changed.to July 6</w:t>
      </w:r>
      <w:r w:rsidRPr="00FC106C">
        <w:rPr>
          <w:rFonts w:ascii="Arial" w:eastAsia="Arial" w:hAnsi="Arial" w:cs="Arial"/>
          <w:bCs/>
          <w:color w:val="000000"/>
          <w:sz w:val="18"/>
          <w:szCs w:val="18"/>
          <w:vertAlign w:val="superscript"/>
        </w:rPr>
        <w:t>th</w:t>
      </w:r>
      <w:r>
        <w:rPr>
          <w:rFonts w:ascii="Arial" w:eastAsia="Arial" w:hAnsi="Arial" w:cs="Arial"/>
          <w:bCs/>
          <w:color w:val="000000"/>
          <w:sz w:val="18"/>
          <w:szCs w:val="18"/>
        </w:rPr>
        <w:t>, 2020</w:t>
      </w:r>
      <w:r w:rsidR="00A6664D">
        <w:rPr>
          <w:rFonts w:ascii="Arial" w:eastAsia="Arial" w:hAnsi="Arial" w:cs="Arial"/>
          <w:bCs/>
          <w:color w:val="000000"/>
          <w:sz w:val="18"/>
          <w:szCs w:val="18"/>
        </w:rPr>
        <w:t xml:space="preserve"> by the court due to Covid-19 restrictions.</w:t>
      </w:r>
    </w:p>
    <w:p w14:paraId="4BFD3D74" w14:textId="6D5240F3" w:rsidR="003864C7" w:rsidRDefault="003864C7" w:rsidP="00FC106C">
      <w:pPr>
        <w:pBdr>
          <w:top w:val="nil"/>
          <w:left w:val="nil"/>
          <w:bottom w:val="nil"/>
          <w:right w:val="nil"/>
          <w:between w:val="nil"/>
        </w:pBdr>
        <w:ind w:right="-720"/>
        <w:contextualSpacing/>
        <w:rPr>
          <w:rFonts w:ascii="Arial" w:eastAsia="Arial" w:hAnsi="Arial" w:cs="Arial"/>
          <w:color w:val="000000"/>
          <w:sz w:val="18"/>
          <w:szCs w:val="18"/>
        </w:rPr>
      </w:pPr>
    </w:p>
    <w:p w14:paraId="54EA8172" w14:textId="37762472" w:rsidR="00CF6E4D" w:rsidRPr="00FC106C" w:rsidRDefault="00FC106C" w:rsidP="00FC106C">
      <w:pPr>
        <w:pBdr>
          <w:top w:val="nil"/>
          <w:left w:val="nil"/>
          <w:bottom w:val="nil"/>
          <w:right w:val="nil"/>
          <w:between w:val="nil"/>
        </w:pBdr>
        <w:ind w:right="-720"/>
        <w:rPr>
          <w:rFonts w:ascii="Arial" w:eastAsia="Arial" w:hAnsi="Arial" w:cs="Arial"/>
          <w:color w:val="000000"/>
          <w:sz w:val="18"/>
          <w:szCs w:val="18"/>
        </w:rPr>
      </w:pPr>
      <w:r w:rsidRPr="00A6664D">
        <w:rPr>
          <w:rFonts w:ascii="Arial" w:eastAsia="Arial" w:hAnsi="Arial" w:cs="Arial"/>
          <w:bCs/>
          <w:color w:val="000000"/>
          <w:sz w:val="18"/>
          <w:szCs w:val="18"/>
        </w:rPr>
        <w:t>8</w:t>
      </w:r>
      <w:r w:rsidR="003864C7" w:rsidRPr="00A6664D">
        <w:rPr>
          <w:rFonts w:ascii="Arial" w:eastAsia="Arial" w:hAnsi="Arial" w:cs="Arial"/>
          <w:bCs/>
          <w:color w:val="000000"/>
          <w:sz w:val="18"/>
          <w:szCs w:val="18"/>
        </w:rPr>
        <w:t>)</w:t>
      </w:r>
      <w:r w:rsidR="003864C7" w:rsidRPr="003C0BF9">
        <w:rPr>
          <w:rFonts w:ascii="Arial" w:eastAsia="Arial" w:hAnsi="Arial" w:cs="Arial"/>
          <w:b/>
          <w:color w:val="000000"/>
          <w:sz w:val="18"/>
          <w:szCs w:val="18"/>
        </w:rPr>
        <w:t xml:space="preserve">  Adjournment</w:t>
      </w:r>
      <w:r w:rsidR="003864C7">
        <w:rPr>
          <w:rFonts w:ascii="Arial" w:eastAsia="Arial" w:hAnsi="Arial" w:cs="Arial"/>
          <w:b/>
          <w:color w:val="000000"/>
          <w:sz w:val="18"/>
          <w:szCs w:val="18"/>
        </w:rPr>
        <w:t xml:space="preserve"> – </w:t>
      </w:r>
      <w:r w:rsidR="003864C7" w:rsidRPr="00C607EE">
        <w:rPr>
          <w:rFonts w:ascii="Arial" w:eastAsia="Arial" w:hAnsi="Arial" w:cs="Arial"/>
          <w:color w:val="000000"/>
          <w:sz w:val="18"/>
          <w:szCs w:val="18"/>
        </w:rPr>
        <w:t xml:space="preserve">Director Thomas moved and </w:t>
      </w:r>
      <w:r>
        <w:rPr>
          <w:rFonts w:ascii="Arial" w:eastAsia="Arial" w:hAnsi="Arial" w:cs="Arial"/>
          <w:color w:val="000000"/>
          <w:sz w:val="18"/>
          <w:szCs w:val="18"/>
        </w:rPr>
        <w:t>Vice Chair House</w:t>
      </w:r>
      <w:r w:rsidR="003864C7" w:rsidRPr="00C607EE">
        <w:rPr>
          <w:rFonts w:ascii="Arial" w:eastAsia="Arial" w:hAnsi="Arial" w:cs="Arial"/>
          <w:color w:val="000000"/>
          <w:sz w:val="18"/>
          <w:szCs w:val="18"/>
        </w:rPr>
        <w:t xml:space="preserve"> seconded that the meeting be adjourned.</w:t>
      </w:r>
      <w:r>
        <w:rPr>
          <w:rFonts w:ascii="Arial" w:eastAsia="Arial" w:hAnsi="Arial" w:cs="Arial"/>
          <w:color w:val="000000"/>
          <w:sz w:val="18"/>
          <w:szCs w:val="18"/>
        </w:rPr>
        <w:t xml:space="preserve"> Motion passed with unanimous approval.</w:t>
      </w:r>
      <w:r w:rsidR="003864C7" w:rsidRPr="00C607EE">
        <w:rPr>
          <w:rFonts w:ascii="Arial" w:eastAsia="Arial" w:hAnsi="Arial" w:cs="Arial"/>
          <w:color w:val="000000"/>
          <w:sz w:val="18"/>
          <w:szCs w:val="18"/>
        </w:rPr>
        <w:t xml:space="preserve"> Meeting </w:t>
      </w:r>
      <w:r w:rsidR="006B56B0" w:rsidRPr="00C607EE">
        <w:rPr>
          <w:rFonts w:ascii="Arial" w:eastAsia="Arial" w:hAnsi="Arial" w:cs="Arial"/>
          <w:color w:val="000000"/>
          <w:sz w:val="18"/>
          <w:szCs w:val="18"/>
        </w:rPr>
        <w:t>adjourned</w:t>
      </w:r>
      <w:r w:rsidR="003864C7" w:rsidRPr="00C607EE">
        <w:rPr>
          <w:rFonts w:ascii="Arial" w:eastAsia="Arial" w:hAnsi="Arial" w:cs="Arial"/>
          <w:color w:val="000000"/>
          <w:sz w:val="18"/>
          <w:szCs w:val="18"/>
        </w:rPr>
        <w:t xml:space="preserve"> at </w:t>
      </w:r>
      <w:r>
        <w:rPr>
          <w:rFonts w:ascii="Arial" w:eastAsia="Arial" w:hAnsi="Arial" w:cs="Arial"/>
          <w:color w:val="000000"/>
          <w:sz w:val="18"/>
          <w:szCs w:val="18"/>
        </w:rPr>
        <w:t>7:32 pm.</w:t>
      </w:r>
    </w:p>
    <w:sectPr w:rsidR="00CF6E4D" w:rsidRPr="00FC106C" w:rsidSect="00A6664D">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104EE" w14:textId="77777777" w:rsidR="00994B64" w:rsidRDefault="00994B64">
      <w:r>
        <w:separator/>
      </w:r>
    </w:p>
  </w:endnote>
  <w:endnote w:type="continuationSeparator" w:id="0">
    <w:p w14:paraId="641A79BD" w14:textId="77777777" w:rsidR="00994B64" w:rsidRDefault="0099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63DC8" w14:textId="77777777" w:rsidR="00994B64" w:rsidRDefault="00994B64">
      <w:r>
        <w:separator/>
      </w:r>
    </w:p>
  </w:footnote>
  <w:footnote w:type="continuationSeparator" w:id="0">
    <w:p w14:paraId="66BECCE0" w14:textId="77777777" w:rsidR="00994B64" w:rsidRDefault="00994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B044A"/>
    <w:multiLevelType w:val="multilevel"/>
    <w:tmpl w:val="9DAA0D12"/>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i w:val="0"/>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67D3AF0"/>
    <w:multiLevelType w:val="multilevel"/>
    <w:tmpl w:val="AF54A260"/>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63824680"/>
    <w:multiLevelType w:val="multilevel"/>
    <w:tmpl w:val="E3B09DA0"/>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63EB6FBA"/>
    <w:multiLevelType w:val="hybridMultilevel"/>
    <w:tmpl w:val="865C18BE"/>
    <w:lvl w:ilvl="0" w:tplc="A9DE4D3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16EF0"/>
    <w:multiLevelType w:val="multilevel"/>
    <w:tmpl w:val="6526C3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F9"/>
    <w:rsid w:val="00004CA8"/>
    <w:rsid w:val="00071219"/>
    <w:rsid w:val="00077558"/>
    <w:rsid w:val="000867E7"/>
    <w:rsid w:val="0009573F"/>
    <w:rsid w:val="000A2ED6"/>
    <w:rsid w:val="000B0191"/>
    <w:rsid w:val="000E04E3"/>
    <w:rsid w:val="00153554"/>
    <w:rsid w:val="001711EB"/>
    <w:rsid w:val="00176B57"/>
    <w:rsid w:val="001A3D72"/>
    <w:rsid w:val="001C694D"/>
    <w:rsid w:val="00250A62"/>
    <w:rsid w:val="00250D7C"/>
    <w:rsid w:val="0028018E"/>
    <w:rsid w:val="002B0760"/>
    <w:rsid w:val="002C5E82"/>
    <w:rsid w:val="002F2B36"/>
    <w:rsid w:val="00314EB7"/>
    <w:rsid w:val="00345405"/>
    <w:rsid w:val="003864C7"/>
    <w:rsid w:val="003B4674"/>
    <w:rsid w:val="003C0343"/>
    <w:rsid w:val="003C0BF9"/>
    <w:rsid w:val="003F67A3"/>
    <w:rsid w:val="0040408D"/>
    <w:rsid w:val="00425341"/>
    <w:rsid w:val="004678E2"/>
    <w:rsid w:val="0049241F"/>
    <w:rsid w:val="00513F60"/>
    <w:rsid w:val="005319BF"/>
    <w:rsid w:val="005602B9"/>
    <w:rsid w:val="005605A7"/>
    <w:rsid w:val="00572AFC"/>
    <w:rsid w:val="0059021D"/>
    <w:rsid w:val="00594F06"/>
    <w:rsid w:val="005B0BDA"/>
    <w:rsid w:val="005C21CB"/>
    <w:rsid w:val="0068517D"/>
    <w:rsid w:val="00686C3A"/>
    <w:rsid w:val="006A218D"/>
    <w:rsid w:val="006A4C4A"/>
    <w:rsid w:val="006B56B0"/>
    <w:rsid w:val="006E17A4"/>
    <w:rsid w:val="00782760"/>
    <w:rsid w:val="007851A9"/>
    <w:rsid w:val="007935B2"/>
    <w:rsid w:val="007A204B"/>
    <w:rsid w:val="0081381D"/>
    <w:rsid w:val="00987986"/>
    <w:rsid w:val="00994B64"/>
    <w:rsid w:val="00994BA0"/>
    <w:rsid w:val="009C0C1D"/>
    <w:rsid w:val="009F1619"/>
    <w:rsid w:val="00A10300"/>
    <w:rsid w:val="00A24978"/>
    <w:rsid w:val="00A44A5E"/>
    <w:rsid w:val="00A6664D"/>
    <w:rsid w:val="00AD5219"/>
    <w:rsid w:val="00B55F8E"/>
    <w:rsid w:val="00B8758C"/>
    <w:rsid w:val="00BF0103"/>
    <w:rsid w:val="00C246ED"/>
    <w:rsid w:val="00C41538"/>
    <w:rsid w:val="00C41BDD"/>
    <w:rsid w:val="00C56A44"/>
    <w:rsid w:val="00C607EE"/>
    <w:rsid w:val="00C86B9E"/>
    <w:rsid w:val="00CA6950"/>
    <w:rsid w:val="00CF6E4D"/>
    <w:rsid w:val="00D341B3"/>
    <w:rsid w:val="00E267A1"/>
    <w:rsid w:val="00E3439C"/>
    <w:rsid w:val="00E73C72"/>
    <w:rsid w:val="00E830AB"/>
    <w:rsid w:val="00F56130"/>
    <w:rsid w:val="00F57CA7"/>
    <w:rsid w:val="00F96FCA"/>
    <w:rsid w:val="00FB4333"/>
    <w:rsid w:val="00FC106C"/>
    <w:rsid w:val="00FD44C4"/>
    <w:rsid w:val="00FE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2A823"/>
  <w15:docId w15:val="{6F59A122-A82B-45EE-B876-7E8F1A89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241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0BF9"/>
    <w:pPr>
      <w:tabs>
        <w:tab w:val="center" w:pos="4680"/>
        <w:tab w:val="right" w:pos="9360"/>
      </w:tabs>
    </w:pPr>
  </w:style>
  <w:style w:type="character" w:customStyle="1" w:styleId="FooterChar">
    <w:name w:val="Footer Char"/>
    <w:basedOn w:val="DefaultParagraphFont"/>
    <w:link w:val="Footer"/>
    <w:uiPriority w:val="99"/>
    <w:rsid w:val="003C0BF9"/>
  </w:style>
  <w:style w:type="paragraph" w:styleId="Header">
    <w:name w:val="header"/>
    <w:basedOn w:val="Normal"/>
    <w:link w:val="HeaderChar"/>
    <w:uiPriority w:val="99"/>
    <w:unhideWhenUsed/>
    <w:rsid w:val="003C0BF9"/>
    <w:pPr>
      <w:tabs>
        <w:tab w:val="center" w:pos="4680"/>
        <w:tab w:val="right" w:pos="9360"/>
      </w:tabs>
    </w:pPr>
  </w:style>
  <w:style w:type="character" w:customStyle="1" w:styleId="HeaderChar">
    <w:name w:val="Header Char"/>
    <w:basedOn w:val="DefaultParagraphFont"/>
    <w:link w:val="Header"/>
    <w:uiPriority w:val="99"/>
    <w:rsid w:val="003C0BF9"/>
  </w:style>
  <w:style w:type="character" w:customStyle="1" w:styleId="Heading3Char">
    <w:name w:val="Heading 3 Char"/>
    <w:basedOn w:val="DefaultParagraphFont"/>
    <w:link w:val="Heading3"/>
    <w:uiPriority w:val="9"/>
    <w:rsid w:val="0049241F"/>
    <w:rPr>
      <w:rFonts w:ascii="Times New Roman" w:eastAsia="Times New Roman" w:hAnsi="Times New Roman" w:cs="Times New Roman"/>
      <w:b/>
      <w:bCs/>
      <w:sz w:val="27"/>
      <w:szCs w:val="27"/>
    </w:rPr>
  </w:style>
  <w:style w:type="character" w:customStyle="1" w:styleId="gd">
    <w:name w:val="gd"/>
    <w:basedOn w:val="DefaultParagraphFont"/>
    <w:rsid w:val="0049241F"/>
  </w:style>
  <w:style w:type="paragraph" w:styleId="ListParagraph">
    <w:name w:val="List Paragraph"/>
    <w:basedOn w:val="Normal"/>
    <w:uiPriority w:val="34"/>
    <w:qFormat/>
    <w:rsid w:val="0049241F"/>
    <w:pPr>
      <w:ind w:left="720"/>
      <w:contextualSpacing/>
    </w:pPr>
  </w:style>
  <w:style w:type="paragraph" w:styleId="BalloonText">
    <w:name w:val="Balloon Text"/>
    <w:basedOn w:val="Normal"/>
    <w:link w:val="BalloonTextChar"/>
    <w:uiPriority w:val="99"/>
    <w:semiHidden/>
    <w:unhideWhenUsed/>
    <w:rsid w:val="000E0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WGP</dc:creator>
  <cp:lastModifiedBy>Nancy P</cp:lastModifiedBy>
  <cp:revision>2</cp:revision>
  <cp:lastPrinted>2020-05-04T17:53:00Z</cp:lastPrinted>
  <dcterms:created xsi:type="dcterms:W3CDTF">2020-06-07T00:35:00Z</dcterms:created>
  <dcterms:modified xsi:type="dcterms:W3CDTF">2020-06-07T00:35:00Z</dcterms:modified>
</cp:coreProperties>
</file>